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E7" w:rsidRDefault="00FD4EE7" w:rsidP="00FD4EE7">
      <w:pPr>
        <w:jc w:val="center"/>
        <w:rPr>
          <w:rFonts w:ascii="Arial" w:hAnsi="Arial"/>
          <w:b/>
          <w:sz w:val="28"/>
          <w:szCs w:val="28"/>
          <w:lang w:val="uk-UA"/>
        </w:rPr>
      </w:pPr>
      <w:r w:rsidRPr="00B80B7D">
        <w:rPr>
          <w:b/>
          <w:noProof/>
          <w:lang w:val="uk-UA" w:eastAsia="uk-UA"/>
        </w:rPr>
        <w:drawing>
          <wp:inline distT="0" distB="0" distL="0" distR="0" wp14:anchorId="6D5F087F" wp14:editId="71D5D42A">
            <wp:extent cx="441960" cy="606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EE7" w:rsidRDefault="00FD4EE7" w:rsidP="00FD4EE7">
      <w:pPr>
        <w:rPr>
          <w:lang w:val="uk-UA"/>
        </w:rPr>
      </w:pPr>
    </w:p>
    <w:p w:rsidR="00FD4EE7" w:rsidRDefault="00FD4EE7" w:rsidP="00FD4EE7">
      <w:pPr>
        <w:keepNext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Ч Н Я Н С Ь К А    М І С Ь К А    Р А Д А</w:t>
      </w:r>
    </w:p>
    <w:p w:rsidR="00FD4EE7" w:rsidRDefault="00FD4EE7" w:rsidP="00FD4EE7">
      <w:pPr>
        <w:jc w:val="center"/>
        <w:rPr>
          <w:b/>
          <w:sz w:val="16"/>
          <w:szCs w:val="16"/>
          <w:lang w:val="uk-UA"/>
        </w:rPr>
      </w:pPr>
    </w:p>
    <w:p w:rsidR="00FD4EE7" w:rsidRDefault="00FD4EE7" w:rsidP="00FD4EE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FD4EE7" w:rsidRDefault="00FD4EE7" w:rsidP="00FD4EE7">
      <w:pPr>
        <w:jc w:val="center"/>
        <w:rPr>
          <w:b/>
          <w:sz w:val="28"/>
          <w:szCs w:val="28"/>
          <w:lang w:val="uk-UA"/>
        </w:rPr>
      </w:pPr>
    </w:p>
    <w:p w:rsidR="00FD4EE7" w:rsidRDefault="00FD4EE7" w:rsidP="00FD4EE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5507C4" w:rsidRDefault="005507C4" w:rsidP="005507C4">
      <w:pPr>
        <w:jc w:val="center"/>
        <w:rPr>
          <w:lang w:val="uk-UA"/>
        </w:rPr>
      </w:pPr>
    </w:p>
    <w:p w:rsidR="005507C4" w:rsidRDefault="00A41A11" w:rsidP="005507C4">
      <w:pPr>
        <w:rPr>
          <w:lang w:val="uk-UA"/>
        </w:rPr>
      </w:pPr>
      <w:r>
        <w:rPr>
          <w:lang w:val="uk-UA"/>
        </w:rPr>
        <w:t>10</w:t>
      </w:r>
      <w:r w:rsidR="005507C4">
        <w:rPr>
          <w:lang w:val="uk-UA"/>
        </w:rPr>
        <w:t xml:space="preserve"> берез</w:t>
      </w:r>
      <w:r>
        <w:rPr>
          <w:lang w:val="uk-UA"/>
        </w:rPr>
        <w:t>ня</w:t>
      </w:r>
      <w:r w:rsidR="005507C4">
        <w:rPr>
          <w:lang w:val="uk-UA"/>
        </w:rPr>
        <w:t xml:space="preserve"> 2026 </w:t>
      </w:r>
      <w:r>
        <w:rPr>
          <w:lang w:val="uk-UA"/>
        </w:rPr>
        <w:t xml:space="preserve">року             </w:t>
      </w:r>
      <w:r>
        <w:rPr>
          <w:lang w:val="uk-UA"/>
        </w:rPr>
        <w:tab/>
        <w:t xml:space="preserve">            </w:t>
      </w:r>
      <w:r w:rsidR="005507C4">
        <w:rPr>
          <w:lang w:val="uk-UA"/>
        </w:rPr>
        <w:t xml:space="preserve"> м. Ічня</w:t>
      </w:r>
      <w:r w:rsidR="005507C4">
        <w:rPr>
          <w:lang w:val="uk-UA"/>
        </w:rPr>
        <w:tab/>
      </w:r>
      <w:r w:rsidR="005507C4">
        <w:rPr>
          <w:lang w:val="uk-UA"/>
        </w:rPr>
        <w:tab/>
      </w:r>
      <w:r w:rsidR="005507C4">
        <w:rPr>
          <w:lang w:val="uk-UA"/>
        </w:rPr>
        <w:tab/>
        <w:t xml:space="preserve">    </w:t>
      </w:r>
      <w:r w:rsidR="005507C4">
        <w:rPr>
          <w:lang w:val="uk-UA"/>
        </w:rPr>
        <w:tab/>
        <w:t xml:space="preserve">   №</w:t>
      </w:r>
      <w:r>
        <w:rPr>
          <w:lang w:val="uk-UA"/>
        </w:rPr>
        <w:t xml:space="preserve"> 71</w:t>
      </w:r>
    </w:p>
    <w:p w:rsidR="005507C4" w:rsidRDefault="005507C4" w:rsidP="005507C4">
      <w:pPr>
        <w:jc w:val="center"/>
        <w:rPr>
          <w:lang w:val="uk-UA"/>
        </w:rPr>
      </w:pPr>
    </w:p>
    <w:p w:rsidR="005507C4" w:rsidRDefault="005507C4" w:rsidP="005507C4">
      <w:pPr>
        <w:pStyle w:val="a4"/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</w:p>
    <w:p w:rsidR="005507C4" w:rsidRDefault="005507C4" w:rsidP="005507C4">
      <w:pPr>
        <w:pStyle w:val="a4"/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надання фінансової допомоги та</w:t>
      </w:r>
    </w:p>
    <w:p w:rsidR="005507C4" w:rsidRDefault="005507C4" w:rsidP="005507C4">
      <w:pPr>
        <w:pStyle w:val="a4"/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придбання матеріально-технічних засобів</w:t>
      </w:r>
    </w:p>
    <w:p w:rsidR="005507C4" w:rsidRDefault="005507C4" w:rsidP="005507C4">
      <w:pPr>
        <w:pStyle w:val="a4"/>
        <w:tabs>
          <w:tab w:val="left" w:pos="567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507C4" w:rsidRDefault="005507C4" w:rsidP="005507C4">
      <w:pPr>
        <w:pStyle w:val="a4"/>
        <w:tabs>
          <w:tab w:val="left" w:pos="567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507C4" w:rsidRDefault="005507C4" w:rsidP="005507C4">
      <w:pPr>
        <w:pStyle w:val="a4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Відповідно до Програми надання матеріальної допомоги військовим частинам Збройних Сил України  на 2026 рік, затвердженої рішенням п’ятдесят п’ятої сесії Ічнянської міської ради 8 скликання від 23.12.2025 року № 1469 – </w:t>
      </w:r>
      <w:r>
        <w:rPr>
          <w:rFonts w:ascii="Times New Roman" w:hAnsi="Times New Roman"/>
          <w:sz w:val="24"/>
          <w:szCs w:val="24"/>
          <w:lang w:val="ru-RU"/>
        </w:rPr>
        <w:t>VII</w:t>
      </w:r>
      <w:r>
        <w:rPr>
          <w:rFonts w:ascii="Times New Roman" w:hAnsi="Times New Roman"/>
          <w:sz w:val="24"/>
          <w:szCs w:val="24"/>
        </w:rPr>
        <w:t>І, враховуючи протокол та рекомендації спільного засідання постійних комісій Ічнянської міської ради: з питань забезпечення законності, правопорядку, депутатської діяльності, етики та протидії корупції; з питань бюджету і фінансів та голів постійних комісій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 від 05.03.2026р.,</w:t>
      </w:r>
      <w:r>
        <w:rPr>
          <w:rFonts w:ascii="Times New Roman" w:hAnsi="Times New Roman"/>
          <w:noProof/>
          <w:sz w:val="24"/>
          <w:szCs w:val="24"/>
        </w:rPr>
        <w:t xml:space="preserve"> керуючись</w:t>
      </w:r>
      <w:r>
        <w:rPr>
          <w:rFonts w:ascii="Times New Roman" w:hAnsi="Times New Roman"/>
          <w:sz w:val="24"/>
          <w:szCs w:val="24"/>
        </w:rPr>
        <w:t xml:space="preserve"> підпунктом 4 пункту «а» частини першої статті 28 Закону України «Про місцеве самоврядування в Україні», </w:t>
      </w:r>
      <w:r>
        <w:rPr>
          <w:rFonts w:ascii="Times New Roman" w:hAnsi="Times New Roman"/>
          <w:b/>
          <w:sz w:val="24"/>
          <w:szCs w:val="24"/>
        </w:rPr>
        <w:t>виконавчий комітет міської ради</w:t>
      </w:r>
    </w:p>
    <w:p w:rsidR="005507C4" w:rsidRDefault="005507C4" w:rsidP="005507C4">
      <w:pPr>
        <w:pStyle w:val="a4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507C4" w:rsidRDefault="005507C4" w:rsidP="005507C4">
      <w:pPr>
        <w:pStyle w:val="a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ВИРІШИВ:  </w:t>
      </w:r>
    </w:p>
    <w:p w:rsidR="005507C4" w:rsidRDefault="005507C4" w:rsidP="005507C4">
      <w:pPr>
        <w:tabs>
          <w:tab w:val="left" w:pos="0"/>
          <w:tab w:val="left" w:pos="851"/>
        </w:tabs>
        <w:ind w:left="567" w:right="37"/>
        <w:jc w:val="both"/>
        <w:rPr>
          <w:lang w:val="uk-UA"/>
        </w:rPr>
      </w:pPr>
    </w:p>
    <w:p w:rsidR="005507C4" w:rsidRDefault="005507C4" w:rsidP="005507C4">
      <w:pPr>
        <w:numPr>
          <w:ilvl w:val="0"/>
          <w:numId w:val="1"/>
        </w:numPr>
        <w:tabs>
          <w:tab w:val="left" w:pos="0"/>
          <w:tab w:val="left" w:pos="851"/>
        </w:tabs>
        <w:ind w:right="37"/>
        <w:jc w:val="both"/>
        <w:rPr>
          <w:lang w:val="uk-UA"/>
        </w:rPr>
      </w:pPr>
      <w:r>
        <w:rPr>
          <w:lang w:val="uk-UA"/>
        </w:rPr>
        <w:t xml:space="preserve"> Надати військовим частинам фінансову допомогу у сумі 3540,0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у вигляді субвенції з бюджету Ічнянської міської ради, а саме:</w:t>
      </w:r>
    </w:p>
    <w:p w:rsidR="005507C4" w:rsidRDefault="005507C4" w:rsidP="005507C4">
      <w:pPr>
        <w:tabs>
          <w:tab w:val="left" w:pos="0"/>
          <w:tab w:val="left" w:pos="851"/>
        </w:tabs>
        <w:ind w:left="927" w:right="37"/>
        <w:jc w:val="both"/>
        <w:rPr>
          <w:lang w:val="uk-UA"/>
        </w:rPr>
      </w:pPr>
    </w:p>
    <w:p w:rsidR="005507C4" w:rsidRDefault="00D94190" w:rsidP="005507C4">
      <w:pPr>
        <w:numPr>
          <w:ilvl w:val="1"/>
          <w:numId w:val="1"/>
        </w:numPr>
        <w:tabs>
          <w:tab w:val="left" w:pos="0"/>
          <w:tab w:val="left" w:pos="851"/>
        </w:tabs>
        <w:ind w:right="37"/>
        <w:jc w:val="both"/>
        <w:rPr>
          <w:lang w:val="uk-UA"/>
        </w:rPr>
      </w:pPr>
      <w:r>
        <w:rPr>
          <w:lang w:val="uk-UA"/>
        </w:rPr>
        <w:t>військовій частині  ****</w:t>
      </w:r>
      <w:r w:rsidR="005507C4">
        <w:rPr>
          <w:lang w:val="uk-UA"/>
        </w:rPr>
        <w:t xml:space="preserve"> у сумі 200,0 </w:t>
      </w:r>
      <w:proofErr w:type="spellStart"/>
      <w:r w:rsidR="005507C4">
        <w:rPr>
          <w:lang w:val="uk-UA"/>
        </w:rPr>
        <w:t>тис.грн</w:t>
      </w:r>
      <w:proofErr w:type="spellEnd"/>
      <w:r w:rsidR="005507C4">
        <w:rPr>
          <w:lang w:val="uk-UA"/>
        </w:rPr>
        <w:t>. для покращення матеріально-технічної бази та придбання новітнього обладнання;</w:t>
      </w:r>
    </w:p>
    <w:p w:rsidR="005507C4" w:rsidRDefault="00D94190" w:rsidP="005507C4">
      <w:pPr>
        <w:numPr>
          <w:ilvl w:val="1"/>
          <w:numId w:val="1"/>
        </w:numPr>
        <w:tabs>
          <w:tab w:val="left" w:pos="0"/>
          <w:tab w:val="left" w:pos="851"/>
        </w:tabs>
        <w:ind w:right="37"/>
        <w:jc w:val="both"/>
        <w:rPr>
          <w:lang w:val="uk-UA"/>
        </w:rPr>
      </w:pPr>
      <w:r>
        <w:rPr>
          <w:lang w:val="uk-UA"/>
        </w:rPr>
        <w:t>військовій частині  ***</w:t>
      </w:r>
      <w:r w:rsidR="005507C4">
        <w:rPr>
          <w:lang w:val="uk-UA"/>
        </w:rPr>
        <w:t xml:space="preserve"> у сумі 300,0 </w:t>
      </w:r>
      <w:proofErr w:type="spellStart"/>
      <w:r w:rsidR="005507C4">
        <w:rPr>
          <w:lang w:val="uk-UA"/>
        </w:rPr>
        <w:t>тис.грн</w:t>
      </w:r>
      <w:proofErr w:type="spellEnd"/>
      <w:r w:rsidR="005507C4">
        <w:rPr>
          <w:lang w:val="uk-UA"/>
        </w:rPr>
        <w:t>. для придбання автомобілів та спеціальної техніки;</w:t>
      </w:r>
    </w:p>
    <w:p w:rsidR="005507C4" w:rsidRDefault="00D94190" w:rsidP="005507C4">
      <w:pPr>
        <w:numPr>
          <w:ilvl w:val="1"/>
          <w:numId w:val="1"/>
        </w:numPr>
        <w:tabs>
          <w:tab w:val="left" w:pos="0"/>
          <w:tab w:val="left" w:pos="851"/>
        </w:tabs>
        <w:ind w:right="37"/>
        <w:jc w:val="both"/>
        <w:rPr>
          <w:lang w:val="uk-UA"/>
        </w:rPr>
      </w:pPr>
      <w:r>
        <w:rPr>
          <w:lang w:val="uk-UA"/>
        </w:rPr>
        <w:t>військовій частині ***</w:t>
      </w:r>
      <w:r w:rsidR="005507C4">
        <w:rPr>
          <w:lang w:val="uk-UA"/>
        </w:rPr>
        <w:t xml:space="preserve"> у сумі 800,0 </w:t>
      </w:r>
      <w:proofErr w:type="spellStart"/>
      <w:r w:rsidR="005507C4">
        <w:rPr>
          <w:lang w:val="uk-UA"/>
        </w:rPr>
        <w:t>тис.грн</w:t>
      </w:r>
      <w:proofErr w:type="spellEnd"/>
      <w:r w:rsidR="005507C4">
        <w:rPr>
          <w:lang w:val="uk-UA"/>
        </w:rPr>
        <w:t>. для закупівлі безпілотних авіаційних комплексів  та проведення ремонтних робіт евакуаційної техніки;</w:t>
      </w:r>
    </w:p>
    <w:p w:rsidR="005507C4" w:rsidRDefault="00D94190" w:rsidP="005507C4">
      <w:pPr>
        <w:numPr>
          <w:ilvl w:val="1"/>
          <w:numId w:val="1"/>
        </w:numPr>
        <w:tabs>
          <w:tab w:val="left" w:pos="851"/>
          <w:tab w:val="left" w:pos="993"/>
        </w:tabs>
        <w:ind w:right="37"/>
        <w:jc w:val="both"/>
        <w:rPr>
          <w:lang w:val="uk-UA"/>
        </w:rPr>
      </w:pPr>
      <w:r>
        <w:rPr>
          <w:lang w:val="uk-UA"/>
        </w:rPr>
        <w:t>військовій частині ***</w:t>
      </w:r>
      <w:r w:rsidR="005507C4">
        <w:rPr>
          <w:lang w:val="uk-UA"/>
        </w:rPr>
        <w:t xml:space="preserve"> у сумі 1000,0 </w:t>
      </w:r>
      <w:proofErr w:type="spellStart"/>
      <w:r w:rsidR="005507C4">
        <w:rPr>
          <w:lang w:val="uk-UA"/>
        </w:rPr>
        <w:t>тис.грн</w:t>
      </w:r>
      <w:proofErr w:type="spellEnd"/>
      <w:r w:rsidR="005507C4">
        <w:rPr>
          <w:lang w:val="uk-UA"/>
        </w:rPr>
        <w:t>. для закупівлі обладнання та          витратних матеріалів для потреб підрозділу безпілотних авіаційних комплексів;</w:t>
      </w:r>
    </w:p>
    <w:p w:rsidR="005507C4" w:rsidRDefault="00D94190" w:rsidP="005507C4">
      <w:pPr>
        <w:numPr>
          <w:ilvl w:val="1"/>
          <w:numId w:val="1"/>
        </w:numPr>
        <w:tabs>
          <w:tab w:val="left" w:pos="851"/>
          <w:tab w:val="left" w:pos="993"/>
        </w:tabs>
        <w:ind w:right="37"/>
        <w:jc w:val="both"/>
        <w:rPr>
          <w:lang w:val="uk-UA"/>
        </w:rPr>
      </w:pPr>
      <w:r>
        <w:rPr>
          <w:lang w:val="uk-UA"/>
        </w:rPr>
        <w:t>військовій частині ****</w:t>
      </w:r>
      <w:r w:rsidR="005507C4">
        <w:rPr>
          <w:lang w:val="uk-UA"/>
        </w:rPr>
        <w:t xml:space="preserve"> у сумі 500,0 </w:t>
      </w:r>
      <w:proofErr w:type="spellStart"/>
      <w:r w:rsidR="005507C4">
        <w:rPr>
          <w:lang w:val="uk-UA"/>
        </w:rPr>
        <w:t>тис.грн</w:t>
      </w:r>
      <w:proofErr w:type="spellEnd"/>
      <w:r w:rsidR="005507C4">
        <w:rPr>
          <w:lang w:val="uk-UA"/>
        </w:rPr>
        <w:t>. для закупівлі генераторів та іншої техніки для зв’язку;</w:t>
      </w:r>
    </w:p>
    <w:p w:rsidR="005507C4" w:rsidRDefault="005507C4" w:rsidP="005507C4">
      <w:pPr>
        <w:numPr>
          <w:ilvl w:val="1"/>
          <w:numId w:val="1"/>
        </w:numPr>
        <w:tabs>
          <w:tab w:val="left" w:pos="851"/>
          <w:tab w:val="left" w:pos="993"/>
        </w:tabs>
        <w:ind w:right="37"/>
        <w:jc w:val="both"/>
        <w:rPr>
          <w:lang w:val="uk-UA"/>
        </w:rPr>
      </w:pPr>
      <w:r>
        <w:rPr>
          <w:lang w:val="uk-UA"/>
        </w:rPr>
        <w:t xml:space="preserve">військовій частині </w:t>
      </w:r>
      <w:r w:rsidR="00D94190">
        <w:rPr>
          <w:lang w:val="uk-UA"/>
        </w:rPr>
        <w:t>***</w:t>
      </w:r>
      <w:r>
        <w:rPr>
          <w:lang w:val="uk-UA"/>
        </w:rPr>
        <w:t xml:space="preserve"> у сумі 300,0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для закупівлі транспортних засобів підвищеної прохідності;</w:t>
      </w:r>
    </w:p>
    <w:p w:rsidR="005507C4" w:rsidRDefault="005507C4" w:rsidP="005507C4">
      <w:pPr>
        <w:numPr>
          <w:ilvl w:val="1"/>
          <w:numId w:val="1"/>
        </w:numPr>
        <w:tabs>
          <w:tab w:val="left" w:pos="851"/>
          <w:tab w:val="left" w:pos="993"/>
        </w:tabs>
        <w:ind w:right="37"/>
        <w:jc w:val="both"/>
        <w:rPr>
          <w:lang w:val="uk-UA"/>
        </w:rPr>
      </w:pPr>
      <w:r>
        <w:rPr>
          <w:lang w:val="uk-UA"/>
        </w:rPr>
        <w:t xml:space="preserve">військовій частині </w:t>
      </w:r>
      <w:r w:rsidR="00D94190">
        <w:rPr>
          <w:lang w:val="uk-UA"/>
        </w:rPr>
        <w:t>***</w:t>
      </w:r>
      <w:r>
        <w:rPr>
          <w:lang w:val="uk-UA"/>
        </w:rPr>
        <w:t xml:space="preserve"> у сумі 440,0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для закупівлі комплектуючих до техніки спеціального призначення (акумуляторні батареї) у кількості 20шт.</w:t>
      </w:r>
    </w:p>
    <w:p w:rsidR="005507C4" w:rsidRDefault="005507C4" w:rsidP="005507C4">
      <w:pPr>
        <w:numPr>
          <w:ilvl w:val="0"/>
          <w:numId w:val="1"/>
        </w:numPr>
        <w:ind w:right="37"/>
        <w:jc w:val="both"/>
        <w:rPr>
          <w:lang w:val="uk-UA"/>
        </w:rPr>
      </w:pPr>
      <w:r>
        <w:rPr>
          <w:lang w:val="uk-UA"/>
        </w:rPr>
        <w:t xml:space="preserve">  Ічнянській міській раді здійснити закупівлю матеріально – технічних засобів для:</w:t>
      </w:r>
    </w:p>
    <w:p w:rsidR="005507C4" w:rsidRDefault="005507C4" w:rsidP="005507C4">
      <w:pPr>
        <w:ind w:left="927" w:right="37"/>
        <w:jc w:val="both"/>
        <w:rPr>
          <w:lang w:val="uk-UA"/>
        </w:rPr>
      </w:pPr>
    </w:p>
    <w:p w:rsidR="005507C4" w:rsidRDefault="005507C4" w:rsidP="005507C4">
      <w:pPr>
        <w:numPr>
          <w:ilvl w:val="1"/>
          <w:numId w:val="1"/>
        </w:numPr>
        <w:ind w:right="37"/>
        <w:jc w:val="both"/>
        <w:rPr>
          <w:lang w:val="uk-UA"/>
        </w:rPr>
      </w:pPr>
      <w:r>
        <w:rPr>
          <w:lang w:val="uk-UA"/>
        </w:rPr>
        <w:lastRenderedPageBreak/>
        <w:t xml:space="preserve">військової частини </w:t>
      </w:r>
      <w:r w:rsidR="00D94190">
        <w:rPr>
          <w:lang w:val="uk-UA"/>
        </w:rPr>
        <w:t>***</w:t>
      </w:r>
      <w:r>
        <w:rPr>
          <w:lang w:val="uk-UA"/>
        </w:rPr>
        <w:t xml:space="preserve"> на орієнтовну суму  200,0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., згідно листа від 25 лютого 2026 №566;</w:t>
      </w:r>
    </w:p>
    <w:p w:rsidR="005507C4" w:rsidRDefault="005507C4" w:rsidP="005507C4">
      <w:pPr>
        <w:ind w:left="1092" w:right="37"/>
        <w:jc w:val="both"/>
        <w:rPr>
          <w:lang w:val="uk-UA"/>
        </w:rPr>
      </w:pPr>
    </w:p>
    <w:p w:rsidR="005507C4" w:rsidRDefault="005507C4" w:rsidP="005507C4">
      <w:pPr>
        <w:numPr>
          <w:ilvl w:val="1"/>
          <w:numId w:val="1"/>
        </w:numPr>
        <w:ind w:right="37"/>
        <w:jc w:val="both"/>
        <w:rPr>
          <w:lang w:val="uk-UA"/>
        </w:rPr>
      </w:pPr>
      <w:r>
        <w:rPr>
          <w:lang w:val="uk-UA"/>
        </w:rPr>
        <w:t xml:space="preserve">військової частини </w:t>
      </w:r>
      <w:r w:rsidR="00D94190">
        <w:rPr>
          <w:lang w:val="uk-UA"/>
        </w:rPr>
        <w:t>***</w:t>
      </w:r>
      <w:r>
        <w:rPr>
          <w:lang w:val="uk-UA"/>
        </w:rPr>
        <w:t xml:space="preserve"> на орієнтовну суму 978,0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., згідно листа від 05 лютого 2026 р.№238/4;</w:t>
      </w:r>
    </w:p>
    <w:p w:rsidR="005507C4" w:rsidRDefault="005507C4" w:rsidP="005507C4">
      <w:pPr>
        <w:pStyle w:val="a7"/>
        <w:rPr>
          <w:lang w:val="uk-UA"/>
        </w:rPr>
      </w:pPr>
    </w:p>
    <w:p w:rsidR="005507C4" w:rsidRDefault="005507C4" w:rsidP="005507C4">
      <w:pPr>
        <w:numPr>
          <w:ilvl w:val="1"/>
          <w:numId w:val="1"/>
        </w:numPr>
        <w:rPr>
          <w:lang w:val="uk-UA"/>
        </w:rPr>
      </w:pPr>
      <w:r>
        <w:rPr>
          <w:lang w:val="uk-UA"/>
        </w:rPr>
        <w:t xml:space="preserve">військової частини </w:t>
      </w:r>
      <w:r w:rsidR="00D94190">
        <w:rPr>
          <w:lang w:val="uk-UA"/>
        </w:rPr>
        <w:t>***</w:t>
      </w:r>
      <w:r>
        <w:rPr>
          <w:lang w:val="uk-UA"/>
        </w:rPr>
        <w:t xml:space="preserve"> на орієнтовну суму 100,0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., згідно листа від 04 березня 2026 р.(оплата за використані в процесі ремонту запчастини).</w:t>
      </w:r>
    </w:p>
    <w:p w:rsidR="005507C4" w:rsidRDefault="005507C4" w:rsidP="005507C4">
      <w:pPr>
        <w:numPr>
          <w:ilvl w:val="0"/>
          <w:numId w:val="1"/>
        </w:numPr>
        <w:ind w:right="37"/>
        <w:jc w:val="both"/>
        <w:rPr>
          <w:lang w:val="uk-UA"/>
        </w:rPr>
      </w:pPr>
      <w:r>
        <w:rPr>
          <w:lang w:val="uk-UA"/>
        </w:rPr>
        <w:t>Фінансовому управлінню Ічнянської міської ради перерахувати субвенцію військовим частинам на рахунки відкриті в органах казначейства України.</w:t>
      </w:r>
    </w:p>
    <w:p w:rsidR="005507C4" w:rsidRDefault="005507C4" w:rsidP="005507C4">
      <w:pPr>
        <w:ind w:right="37" w:firstLine="567"/>
        <w:jc w:val="both"/>
        <w:rPr>
          <w:lang w:val="uk-UA"/>
        </w:rPr>
      </w:pPr>
    </w:p>
    <w:p w:rsidR="005507C4" w:rsidRDefault="005507C4" w:rsidP="005507C4">
      <w:pPr>
        <w:tabs>
          <w:tab w:val="left" w:pos="360"/>
          <w:tab w:val="left" w:pos="567"/>
          <w:tab w:val="left" w:pos="709"/>
          <w:tab w:val="left" w:pos="851"/>
        </w:tabs>
        <w:ind w:left="993" w:right="37" w:hanging="426"/>
        <w:jc w:val="both"/>
        <w:rPr>
          <w:lang w:val="uk-UA"/>
        </w:rPr>
      </w:pPr>
      <w:r>
        <w:rPr>
          <w:lang w:val="uk-UA"/>
        </w:rPr>
        <w:t xml:space="preserve">4. Передати військовій частині </w:t>
      </w:r>
      <w:r w:rsidR="00D94190">
        <w:rPr>
          <w:lang w:val="uk-UA"/>
        </w:rPr>
        <w:t>***</w:t>
      </w:r>
      <w:r>
        <w:rPr>
          <w:lang w:val="uk-UA"/>
        </w:rPr>
        <w:t xml:space="preserve">, військовій частині </w:t>
      </w:r>
      <w:r w:rsidR="00D94190">
        <w:rPr>
          <w:lang w:val="uk-UA"/>
        </w:rPr>
        <w:t>***</w:t>
      </w:r>
      <w:r>
        <w:rPr>
          <w:lang w:val="uk-UA"/>
        </w:rPr>
        <w:t xml:space="preserve">та військовій частині А </w:t>
      </w:r>
      <w:r w:rsidR="00D94190">
        <w:rPr>
          <w:lang w:val="uk-UA"/>
        </w:rPr>
        <w:t>***</w:t>
      </w:r>
      <w:bookmarkStart w:id="0" w:name="_GoBack"/>
      <w:bookmarkEnd w:id="0"/>
      <w:r>
        <w:rPr>
          <w:lang w:val="uk-UA"/>
        </w:rPr>
        <w:t xml:space="preserve"> придбані  матеріально – технічні засоби на черговій сесії Ічнянської міської ради.</w:t>
      </w:r>
    </w:p>
    <w:p w:rsidR="005507C4" w:rsidRDefault="005507C4" w:rsidP="005507C4">
      <w:pPr>
        <w:tabs>
          <w:tab w:val="left" w:pos="360"/>
          <w:tab w:val="left" w:pos="567"/>
          <w:tab w:val="left" w:pos="709"/>
          <w:tab w:val="left" w:pos="851"/>
        </w:tabs>
        <w:ind w:right="37" w:firstLine="567"/>
        <w:jc w:val="both"/>
        <w:rPr>
          <w:lang w:val="uk-UA"/>
        </w:rPr>
      </w:pPr>
    </w:p>
    <w:p w:rsidR="005507C4" w:rsidRDefault="005507C4" w:rsidP="005507C4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Контроль за виконанням цього рішення покласти на першого заступника міського</w:t>
      </w:r>
    </w:p>
    <w:p w:rsidR="005507C4" w:rsidRDefault="005507C4" w:rsidP="005507C4">
      <w:pPr>
        <w:pStyle w:val="a4"/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голови з питань діяльності виконавчих органів ради Ярослава ЖИВОТЯГУ.</w:t>
      </w:r>
    </w:p>
    <w:p w:rsidR="005507C4" w:rsidRDefault="005507C4" w:rsidP="005507C4">
      <w:pPr>
        <w:ind w:left="720"/>
        <w:contextualSpacing/>
        <w:rPr>
          <w:b/>
          <w:lang w:val="uk-UA"/>
        </w:rPr>
      </w:pPr>
    </w:p>
    <w:p w:rsidR="005507C4" w:rsidRDefault="005507C4" w:rsidP="005507C4">
      <w:pPr>
        <w:tabs>
          <w:tab w:val="left" w:pos="360"/>
          <w:tab w:val="left" w:pos="567"/>
          <w:tab w:val="left" w:pos="709"/>
          <w:tab w:val="left" w:pos="851"/>
        </w:tabs>
        <w:ind w:right="37" w:firstLine="567"/>
        <w:jc w:val="both"/>
        <w:rPr>
          <w:lang w:val="uk-UA"/>
        </w:rPr>
      </w:pPr>
    </w:p>
    <w:p w:rsidR="005507C4" w:rsidRDefault="005507C4" w:rsidP="005507C4">
      <w:pPr>
        <w:tabs>
          <w:tab w:val="left" w:pos="360"/>
          <w:tab w:val="left" w:pos="567"/>
          <w:tab w:val="left" w:pos="709"/>
          <w:tab w:val="left" w:pos="851"/>
        </w:tabs>
        <w:ind w:right="37" w:firstLine="567"/>
        <w:jc w:val="both"/>
        <w:rPr>
          <w:b/>
          <w:lang w:val="uk-UA"/>
        </w:rPr>
      </w:pPr>
    </w:p>
    <w:p w:rsidR="00525D48" w:rsidRDefault="005507C4" w:rsidP="005507C4">
      <w:pPr>
        <w:rPr>
          <w:b/>
        </w:rPr>
      </w:pPr>
      <w:proofErr w:type="spellStart"/>
      <w:r>
        <w:rPr>
          <w:b/>
        </w:rPr>
        <w:t>Міський</w:t>
      </w:r>
      <w:proofErr w:type="spellEnd"/>
      <w:r>
        <w:rPr>
          <w:b/>
        </w:rPr>
        <w:t xml:space="preserve"> голова                                                                                           </w:t>
      </w:r>
      <w:proofErr w:type="spellStart"/>
      <w:r>
        <w:rPr>
          <w:b/>
        </w:rPr>
        <w:t>Олена</w:t>
      </w:r>
      <w:proofErr w:type="spellEnd"/>
      <w:r>
        <w:rPr>
          <w:b/>
        </w:rPr>
        <w:t xml:space="preserve"> БУТУРЛИМ</w:t>
      </w: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p w:rsidR="00525D48" w:rsidRDefault="00525D48" w:rsidP="00525D48">
      <w:pPr>
        <w:tabs>
          <w:tab w:val="left" w:pos="7088"/>
        </w:tabs>
        <w:jc w:val="both"/>
        <w:rPr>
          <w:b/>
          <w:bCs/>
          <w:iCs/>
          <w:lang w:val="uk-UA"/>
        </w:rPr>
      </w:pPr>
    </w:p>
    <w:sectPr w:rsidR="0052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B32"/>
    <w:multiLevelType w:val="multilevel"/>
    <w:tmpl w:val="58F8A8A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92" w:hanging="525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F4"/>
    <w:rsid w:val="00525D48"/>
    <w:rsid w:val="005507C4"/>
    <w:rsid w:val="006B65C4"/>
    <w:rsid w:val="00831F55"/>
    <w:rsid w:val="009353AC"/>
    <w:rsid w:val="00A41A11"/>
    <w:rsid w:val="00B80B7D"/>
    <w:rsid w:val="00C0232C"/>
    <w:rsid w:val="00D92AF4"/>
    <w:rsid w:val="00D94190"/>
    <w:rsid w:val="00FC3860"/>
    <w:rsid w:val="00FD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4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25D48"/>
    <w:rPr>
      <w:rFonts w:ascii="Calibri" w:eastAsia="Calibri" w:hAnsi="Calibri" w:cs="Calibri"/>
      <w:sz w:val="22"/>
      <w:szCs w:val="22"/>
      <w:lang w:val="uk-UA"/>
    </w:rPr>
  </w:style>
  <w:style w:type="paragraph" w:styleId="a4">
    <w:name w:val="No Spacing"/>
    <w:link w:val="a3"/>
    <w:uiPriority w:val="1"/>
    <w:qFormat/>
    <w:rsid w:val="00525D48"/>
    <w:pPr>
      <w:spacing w:after="0" w:line="240" w:lineRule="auto"/>
    </w:pPr>
    <w:rPr>
      <w:rFonts w:ascii="Calibri" w:eastAsia="Calibri" w:hAnsi="Calibri" w:cs="Calibri"/>
      <w:sz w:val="22"/>
      <w:szCs w:val="2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25D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D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507C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4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25D48"/>
    <w:rPr>
      <w:rFonts w:ascii="Calibri" w:eastAsia="Calibri" w:hAnsi="Calibri" w:cs="Calibri"/>
      <w:sz w:val="22"/>
      <w:szCs w:val="22"/>
      <w:lang w:val="uk-UA"/>
    </w:rPr>
  </w:style>
  <w:style w:type="paragraph" w:styleId="a4">
    <w:name w:val="No Spacing"/>
    <w:link w:val="a3"/>
    <w:uiPriority w:val="1"/>
    <w:qFormat/>
    <w:rsid w:val="00525D48"/>
    <w:pPr>
      <w:spacing w:after="0" w:line="240" w:lineRule="auto"/>
    </w:pPr>
    <w:rPr>
      <w:rFonts w:ascii="Calibri" w:eastAsia="Calibri" w:hAnsi="Calibri" w:cs="Calibri"/>
      <w:sz w:val="22"/>
      <w:szCs w:val="2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25D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D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507C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8</cp:revision>
  <cp:lastPrinted>2026-03-10T13:42:00Z</cp:lastPrinted>
  <dcterms:created xsi:type="dcterms:W3CDTF">2026-03-09T07:25:00Z</dcterms:created>
  <dcterms:modified xsi:type="dcterms:W3CDTF">2026-03-13T13:15:00Z</dcterms:modified>
</cp:coreProperties>
</file>